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A5F5D" w:rsidRDefault="006836ED" w:rsidP="006836ED">
      <w:pPr>
        <w:rPr>
          <w:rFonts w:ascii="Times New Roman" w:hAnsi="Times New Roman" w:cs="Times New Roman"/>
        </w:rPr>
      </w:pPr>
      <w:r w:rsidRPr="001A5F5D">
        <w:rPr>
          <w:rFonts w:ascii="Times New Roman" w:hAnsi="Times New Roman" w:cs="Times New Roman"/>
        </w:rPr>
        <w:t>2025-2026 EĞİTİM ÖĞRETİM YILI BAHAR YARIYILI İTİBARİYLE</w:t>
      </w:r>
      <w:r w:rsidRPr="001A5F5D">
        <w:rPr>
          <w:rFonts w:ascii="Times New Roman" w:hAnsi="Times New Roman" w:cs="Times New Roman"/>
        </w:rPr>
        <w:t xml:space="preserve"> AZAMİ ÖĞRENİM SÜRELERİNİ </w:t>
      </w:r>
      <w:r w:rsidRPr="001A5F5D">
        <w:rPr>
          <w:rFonts w:ascii="Times New Roman" w:hAnsi="Times New Roman" w:cs="Times New Roman"/>
        </w:rPr>
        <w:t>DOLDURAN ÖĞRENCİLERİN</w:t>
      </w:r>
      <w:r w:rsidRPr="001A5F5D">
        <w:rPr>
          <w:rFonts w:ascii="Times New Roman" w:hAnsi="Times New Roman" w:cs="Times New Roman"/>
        </w:rPr>
        <w:t xml:space="preserve"> 2. EK </w:t>
      </w:r>
      <w:r w:rsidRPr="001A5F5D">
        <w:rPr>
          <w:rFonts w:ascii="Times New Roman" w:hAnsi="Times New Roman" w:cs="Times New Roman"/>
        </w:rPr>
        <w:t>SINAV TAKVİMİ</w:t>
      </w:r>
    </w:p>
    <w:tbl>
      <w:tblPr>
        <w:tblpPr w:leftFromText="141" w:rightFromText="141" w:vertAnchor="page" w:horzAnchor="margin" w:tblpXSpec="center" w:tblpY="4056"/>
        <w:tblW w:w="10360" w:type="dxa"/>
        <w:tblCellMar>
          <w:left w:w="70" w:type="dxa"/>
          <w:right w:w="70" w:type="dxa"/>
        </w:tblCellMar>
        <w:tblLook w:val="04A0"/>
      </w:tblPr>
      <w:tblGrid>
        <w:gridCol w:w="1628"/>
        <w:gridCol w:w="1431"/>
        <w:gridCol w:w="1505"/>
        <w:gridCol w:w="987"/>
        <w:gridCol w:w="2121"/>
        <w:gridCol w:w="1011"/>
        <w:gridCol w:w="1677"/>
      </w:tblGrid>
      <w:tr w:rsidR="001A5F5D" w:rsidRPr="001A5F5D" w:rsidTr="001A5F5D">
        <w:trPr>
          <w:trHeight w:val="709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Öğrenci Numarası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Adı ve Soyadı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Bölüm/Program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Dersin adı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Öğretim Elemanı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Sınav Yeri 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5D" w:rsidRPr="001A5F5D" w:rsidRDefault="001A5F5D" w:rsidP="001A5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Tarih ve Saat</w:t>
            </w:r>
          </w:p>
        </w:tc>
      </w:tr>
      <w:tr w:rsidR="001A5F5D" w:rsidRPr="001A5F5D" w:rsidTr="001A5F5D">
        <w:trPr>
          <w:trHeight w:val="709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203201001</w:t>
            </w:r>
            <w:proofErr w:type="gram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K**n Y******L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Müzik/Piyano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Solfej VI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 Öğr. Üyesi Filiz YILDIZ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A-105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F5D" w:rsidRPr="001A5F5D" w:rsidRDefault="001A5F5D" w:rsidP="001A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5F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06.10.2026-15.00</w:t>
            </w:r>
          </w:p>
        </w:tc>
      </w:tr>
    </w:tbl>
    <w:p w:rsidR="006836ED" w:rsidRPr="001A5F5D" w:rsidRDefault="001A5F5D" w:rsidP="001A5F5D">
      <w:pPr>
        <w:rPr>
          <w:rFonts w:ascii="Times New Roman" w:hAnsi="Times New Roman" w:cs="Times New Roman"/>
        </w:rPr>
      </w:pPr>
      <w:r w:rsidRPr="001A5F5D">
        <w:rPr>
          <w:rFonts w:ascii="Times New Roman" w:hAnsi="Times New Roman" w:cs="Times New Roman"/>
        </w:rPr>
        <w:t xml:space="preserve"> 2547 Sayılı Yükseköğretim Kanunu’nun 44/c maddesi uyarınca, 2025-2026 Eğitim-Öğretim Yılı Bahar Yarıyılı itibarıyla azami öğrenim süresini tamamlayan öğrencilere tanınan 2. Ek Sınav Haklarına ilişkin sınav takvimi aşağıda belirtilmiştir.</w:t>
      </w:r>
    </w:p>
    <w:sectPr w:rsidR="006836ED" w:rsidRPr="001A5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6836ED"/>
    <w:rsid w:val="001A5F5D"/>
    <w:rsid w:val="00683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2026-10-01T07:24:00Z</dcterms:created>
  <dcterms:modified xsi:type="dcterms:W3CDTF">2026-10-01T07:34:00Z</dcterms:modified>
</cp:coreProperties>
</file>